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5631"/>
        <w:gridCol w:w="5143"/>
      </w:tblGrid>
      <w:tr w:rsidR="00442538" w:rsidTr="00AA3A14">
        <w:tc>
          <w:tcPr>
            <w:tcW w:w="5631" w:type="dxa"/>
          </w:tcPr>
          <w:p w:rsidR="00442538" w:rsidRPr="00FB5504" w:rsidRDefault="00442538" w:rsidP="00442538">
            <w:pPr>
              <w:spacing w:line="0" w:lineRule="atLeast"/>
              <w:ind w:lef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Информация об управляющей организации</w:t>
            </w:r>
          </w:p>
          <w:p w:rsidR="00442538" w:rsidRPr="001A0237" w:rsidRDefault="00442538" w:rsidP="00442538">
            <w:pPr>
              <w:spacing w:line="0" w:lineRule="atLeast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</w:pPr>
            <w:r w:rsidRPr="001A0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Открытое акционерное общество «</w:t>
            </w:r>
            <w:proofErr w:type="spellStart"/>
            <w:r w:rsidRPr="001A0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Домоуправляющая</w:t>
            </w:r>
            <w:proofErr w:type="spellEnd"/>
            <w:r w:rsidRPr="001A0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Компания Ленинского района»</w:t>
            </w:r>
          </w:p>
          <w:p w:rsidR="00442538" w:rsidRPr="001A0237" w:rsidRDefault="00442538" w:rsidP="00442538">
            <w:pPr>
              <w:spacing w:line="0" w:lineRule="atLeast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Генеральный директор: </w:t>
            </w:r>
            <w:proofErr w:type="spellStart"/>
            <w:r w:rsidRPr="001A0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Базякин</w:t>
            </w:r>
            <w:proofErr w:type="spellEnd"/>
            <w:r w:rsidRPr="001A0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Алексей Алексеевич</w:t>
            </w:r>
          </w:p>
          <w:p w:rsidR="00442538" w:rsidRPr="00B957B6" w:rsidRDefault="00442538" w:rsidP="00442538">
            <w:pPr>
              <w:spacing w:line="0" w:lineRule="atLeast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Основной государственный регистрационный номер </w:t>
            </w:r>
            <w:r w:rsidRPr="001A0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1055233099283</w:t>
            </w:r>
            <w:r w:rsidRPr="001A0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присвоен 28.12.2005г. ИФНС по Ленинскому району </w:t>
            </w:r>
            <w:proofErr w:type="spellStart"/>
            <w:r w:rsidRPr="001A0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г.Н.Новгорода.</w:t>
            </w:r>
            <w:proofErr w:type="spellEnd"/>
          </w:p>
          <w:p w:rsidR="00442538" w:rsidRPr="001A0237" w:rsidRDefault="00442538" w:rsidP="00442538">
            <w:pPr>
              <w:spacing w:line="0" w:lineRule="atLeast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ru-RU"/>
              </w:rPr>
            </w:pPr>
            <w:r w:rsidRPr="00B95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A0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дрес: </w:t>
            </w:r>
            <w:r w:rsidRPr="001A0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603073,</w:t>
            </w:r>
            <w:r w:rsidRPr="00B957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0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г.Н</w:t>
            </w:r>
            <w:r w:rsidRPr="00B957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1A0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Новгород</w:t>
            </w:r>
            <w:proofErr w:type="spellEnd"/>
            <w:r w:rsidRPr="001A0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A0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A0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1A0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аганская</w:t>
            </w:r>
            <w:proofErr w:type="spellEnd"/>
            <w:r w:rsidRPr="001A0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д.10/1</w:t>
            </w:r>
          </w:p>
          <w:p w:rsidR="00442538" w:rsidRPr="005144E5" w:rsidRDefault="00442538" w:rsidP="00442538">
            <w:pPr>
              <w:spacing w:line="0" w:lineRule="atLeast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Официальный </w:t>
            </w: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сайт: </w:t>
            </w:r>
            <w:hyperlink r:id="rId6" w:tgtFrame="_top" w:history="1">
              <w:r w:rsidRPr="001A0237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www.</w:t>
              </w:r>
            </w:hyperlink>
            <w:hyperlink r:id="rId7" w:tgtFrame="_top" w:history="1">
              <w:r w:rsidRPr="001A0237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 w:eastAsia="ru-RU"/>
                </w:rPr>
                <w:t>len</w:t>
              </w:r>
            </w:hyperlink>
            <w:hyperlink r:id="rId8" w:tgtFrame="_top" w:history="1">
              <w:r w:rsidRPr="001A0237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-</w:t>
              </w:r>
            </w:hyperlink>
            <w:hyperlink r:id="rId9" w:tgtFrame="_top" w:history="1">
              <w:r w:rsidRPr="001A0237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 w:eastAsia="ru-RU"/>
                </w:rPr>
                <w:t>dk</w:t>
              </w:r>
            </w:hyperlink>
            <w:hyperlink r:id="rId10" w:tgtFrame="_top" w:history="1">
              <w:r w:rsidRPr="001A0237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.ru</w:t>
              </w:r>
            </w:hyperlink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14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42538" w:rsidRPr="001A0237" w:rsidRDefault="00442538" w:rsidP="00442538">
            <w:pPr>
              <w:spacing w:line="0" w:lineRule="atLeast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айт</w:t>
            </w:r>
            <w:proofErr w:type="gramEnd"/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котором осуществляется раскрытие информации: https://dom.gosuslugi.ru/</w:t>
            </w:r>
          </w:p>
          <w:p w:rsidR="00442538" w:rsidRPr="001A0237" w:rsidRDefault="00442538" w:rsidP="00442538">
            <w:pPr>
              <w:spacing w:line="0" w:lineRule="atLeast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</w:pPr>
            <w:r w:rsidRPr="001A0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Режим работы: ежедневно с 8:00 до 17:00 (пятница до 16:00), кроме субботы и воскресенья; перерыв на обед: с 12:00 до 12:48</w:t>
            </w:r>
          </w:p>
          <w:p w:rsidR="00442538" w:rsidRDefault="00442538" w:rsidP="007270B5">
            <w:pPr>
              <w:spacing w:line="0" w:lineRule="atLeast"/>
              <w:ind w:left="-108" w:right="-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Контактный многоканальный телефон</w:t>
            </w:r>
            <w:r w:rsidRPr="001A02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="005144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A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(831) 2-622-622 (круглосуточно)</w:t>
            </w:r>
          </w:p>
          <w:p w:rsidR="007270B5" w:rsidRDefault="00442538" w:rsidP="007270B5">
            <w:pPr>
              <w:ind w:left="-108"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proofErr w:type="gramStart"/>
            <w:r w:rsidRPr="001A02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Единые центры по обслуживанию населения (прием заявлений, паспортист, бухгалтер по расчетам):</w:t>
            </w:r>
            <w:r w:rsidRPr="00B957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A02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Таганская, д. 10/1; ежедневно, без обеда, кроме субботы и воскресенья, с 8-00 до 18-00.</w:t>
            </w:r>
            <w:r w:rsidRPr="00B957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A02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Радио, д. 2/2; ежедневно, без обеда, кроме субботы и воскресенья, с 8-00 до 18-00.</w:t>
            </w:r>
            <w:r w:rsidR="007270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A02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пр.</w:t>
            </w:r>
            <w:proofErr w:type="gramEnd"/>
            <w:r w:rsidRPr="001A02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Ленина, д. 22в, ежедневно, без обеда, кроме субботы и воскресенья, с 8-00 до 18-00</w:t>
            </w:r>
            <w:r w:rsidR="003C4B0B" w:rsidRPr="001A0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7270B5" w:rsidRDefault="003C4B0B" w:rsidP="007270B5">
            <w:pPr>
              <w:ind w:left="-108" w:right="-142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Служба спасения</w:t>
            </w:r>
            <w:r w:rsidRPr="001A0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  <w:t xml:space="preserve"> </w:t>
            </w:r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01</w:t>
            </w:r>
          </w:p>
          <w:p w:rsidR="003C4B0B" w:rsidRPr="001A0237" w:rsidRDefault="007270B5" w:rsidP="007270B5">
            <w:pPr>
              <w:ind w:left="-108" w:right="-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70B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</w:t>
            </w:r>
            <w:r w:rsidR="003C4B0B"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Полиция 02</w:t>
            </w:r>
          </w:p>
          <w:p w:rsidR="003C4B0B" w:rsidRPr="001A0237" w:rsidRDefault="003C4B0B" w:rsidP="007270B5">
            <w:pPr>
              <w:ind w:left="-108" w:right="-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Скорая медицинская помощь 03</w:t>
            </w:r>
          </w:p>
          <w:p w:rsidR="003C4B0B" w:rsidRPr="001A0237" w:rsidRDefault="003C4B0B" w:rsidP="007270B5">
            <w:pPr>
              <w:ind w:left="-108" w:right="-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Аварийная газовая служба 04</w:t>
            </w:r>
          </w:p>
          <w:p w:rsidR="003C4B0B" w:rsidRPr="001A0237" w:rsidRDefault="003C4B0B" w:rsidP="007270B5">
            <w:pPr>
              <w:ind w:left="-108" w:right="-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Служба спасения (звонок с мобильного телефона) 112</w:t>
            </w:r>
          </w:p>
          <w:p w:rsidR="003C4B0B" w:rsidRPr="007270B5" w:rsidRDefault="003C4B0B" w:rsidP="007270B5">
            <w:pPr>
              <w:ind w:left="-108" w:right="-142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proofErr w:type="gramStart"/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Информационно-диспетчерская</w:t>
            </w:r>
            <w:proofErr w:type="gramEnd"/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служб.</w:t>
            </w:r>
          </w:p>
          <w:p w:rsidR="00442538" w:rsidRDefault="003C4B0B" w:rsidP="007270B5">
            <w:pPr>
              <w:ind w:left="-108" w:righ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Нарушение в работе городского хозяйства 005</w:t>
            </w:r>
          </w:p>
        </w:tc>
        <w:tc>
          <w:tcPr>
            <w:tcW w:w="5143" w:type="dxa"/>
          </w:tcPr>
          <w:p w:rsidR="00AA3A14" w:rsidRPr="00B957B6" w:rsidRDefault="00AA3A14" w:rsidP="00B957B6">
            <w:pPr>
              <w:pageBreakBefore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u w:val="single"/>
                <w:lang w:eastAsia="ru-RU"/>
              </w:rPr>
            </w:pPr>
            <w:r w:rsidRPr="00B957B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u w:val="single"/>
                <w:lang w:eastAsia="ru-RU"/>
              </w:rPr>
              <w:t>Органы исполнительной власти</w:t>
            </w:r>
          </w:p>
          <w:p w:rsidR="00AA3A14" w:rsidRPr="003C4B0B" w:rsidRDefault="00AA3A14" w:rsidP="00B957B6">
            <w:pPr>
              <w:pageBreakBefore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u w:val="single"/>
                <w:lang w:eastAsia="ru-RU"/>
              </w:rPr>
            </w:pPr>
            <w:r w:rsidRPr="003C4B0B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А</w:t>
            </w:r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дминистрация города Нижнего Новгорода</w:t>
            </w:r>
          </w:p>
          <w:p w:rsidR="00B957B6" w:rsidRPr="003C4B0B" w:rsidRDefault="00AA3A14" w:rsidP="00B957B6">
            <w:pPr>
              <w:pageBreakBefore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603082, г. </w:t>
            </w:r>
            <w:proofErr w:type="spellStart"/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</w:t>
            </w:r>
            <w:proofErr w:type="spellEnd"/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Кремль, корп. 5</w:t>
            </w:r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тел.</w:t>
            </w: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439-15-06</w:t>
            </w:r>
          </w:p>
          <w:p w:rsidR="00B957B6" w:rsidRPr="003C4B0B" w:rsidRDefault="00AA3A14" w:rsidP="00B957B6">
            <w:pPr>
              <w:pageBreakBefore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Администрация Ленинского района</w:t>
            </w:r>
            <w:r w:rsidR="00B957B6" w:rsidRPr="003C4B0B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</w:t>
            </w:r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города Нижнего Новгорода</w:t>
            </w:r>
          </w:p>
          <w:p w:rsidR="00B957B6" w:rsidRPr="003C4B0B" w:rsidRDefault="00AA3A14" w:rsidP="00B957B6">
            <w:pPr>
              <w:pageBreakBefore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603076, г. Нижний Новгород, пр. Ленина, д. 46</w:t>
            </w:r>
            <w:r w:rsidR="00B957B6"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тел. </w:t>
            </w: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252-46-89</w:t>
            </w:r>
            <w:r w:rsidR="00B957B6"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957B6" w:rsidRPr="003C4B0B" w:rsidRDefault="00AA3A14" w:rsidP="00B957B6">
            <w:pPr>
              <w:pageBreakBefore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Государственная жилищная инспекция Нижегородской области</w:t>
            </w:r>
            <w:r w:rsidR="00B957B6" w:rsidRPr="003C4B0B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</w:t>
            </w:r>
            <w:r w:rsidR="00B957B6"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Отдел административно - технического надзора государственной жилищной инспекции Нижегородской области</w:t>
            </w:r>
          </w:p>
          <w:p w:rsidR="00B957B6" w:rsidRPr="003C4B0B" w:rsidRDefault="00AA3A14" w:rsidP="00B957B6">
            <w:pPr>
              <w:pageBreakBefore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603001, г. </w:t>
            </w:r>
            <w:proofErr w:type="spellStart"/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B957B6"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</w:t>
            </w:r>
            <w:proofErr w:type="spellEnd"/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Рождественская, д. 19</w:t>
            </w:r>
            <w:r w:rsidR="00B957B6"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430-11-64</w:t>
            </w:r>
            <w:r w:rsidR="00B957B6"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 430-19-33</w:t>
            </w:r>
          </w:p>
          <w:p w:rsidR="00B957B6" w:rsidRPr="003C4B0B" w:rsidRDefault="00AA3A14" w:rsidP="00B957B6">
            <w:pPr>
              <w:pageBreakBefore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Нижегородский нагорный отдел</w:t>
            </w: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государственной жилищной инспекции Нижегородской области</w:t>
            </w:r>
          </w:p>
          <w:p w:rsidR="003C4B0B" w:rsidRPr="003C4B0B" w:rsidRDefault="00AA3A14" w:rsidP="003C4B0B">
            <w:pPr>
              <w:pageBreakBefore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603000, г. Нижний Новгород, ул. Белинского, д.97</w:t>
            </w:r>
            <w:r w:rsidR="00B957B6"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428-22-48</w:t>
            </w:r>
          </w:p>
          <w:p w:rsidR="003C4B0B" w:rsidRPr="003C4B0B" w:rsidRDefault="00AA3A14" w:rsidP="003C4B0B">
            <w:pPr>
              <w:pageBreakBefore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Нижегородской области</w:t>
            </w:r>
          </w:p>
          <w:p w:rsidR="003C4B0B" w:rsidRDefault="00AA3A14" w:rsidP="003C4B0B">
            <w:pPr>
              <w:pageBreakBefore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603950, г. Нижний Новгород, ул. Тургенева, д. 1</w:t>
            </w:r>
            <w:r w:rsidR="003C4B0B"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436-78-90</w:t>
            </w:r>
            <w:r w:rsidR="003C4B0B"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Нижегородской области в Автозаводском, Ленинском районах г. Нижнего Новгорода и Богородском районе</w:t>
            </w:r>
          </w:p>
          <w:p w:rsidR="003C4B0B" w:rsidRDefault="00AA3A14" w:rsidP="003C4B0B">
            <w:pPr>
              <w:pageBreakBefore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603004, г. Нижний Новгород, пр. Ильича, д. 3</w:t>
            </w:r>
            <w:proofErr w:type="gramStart"/>
            <w:r w:rsidR="003C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</w:t>
            </w:r>
            <w:r w:rsidR="003C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295-85-01</w:t>
            </w:r>
            <w:r w:rsidRPr="003C4B0B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 </w:t>
            </w:r>
            <w:r w:rsidRPr="001A023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Управление административно-технического и муниципального контроля администрации города Нижнего Новгорода</w:t>
            </w:r>
          </w:p>
          <w:p w:rsidR="00AA3A14" w:rsidRDefault="00AA3A14" w:rsidP="003C4B0B">
            <w:pPr>
              <w:pageBreakBefore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603005, г. Нижний Новгород, ул. Пискунова, д. 47/1</w:t>
            </w:r>
            <w:r w:rsidR="003C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419-86-72</w:t>
            </w:r>
          </w:p>
        </w:tc>
      </w:tr>
      <w:tr w:rsidR="00442538" w:rsidTr="00AA3A14">
        <w:tc>
          <w:tcPr>
            <w:tcW w:w="5631" w:type="dxa"/>
          </w:tcPr>
          <w:p w:rsidR="007270B5" w:rsidRDefault="007270B5" w:rsidP="00FB550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7270B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Порядок и форма оплаты коммунальных услуг</w:t>
            </w:r>
          </w:p>
          <w:p w:rsidR="00CD56BC" w:rsidRDefault="00CD56BC" w:rsidP="00CD56BC">
            <w:pPr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предоставления и расчета платы за коммунальные услуги, показатели их качества, предельные сроки устранения аварий и иных нарушений порядка предоставления коммунальных услуг определяются Правилами предоставления коммунальных  собственникам и пользователям помещений в многоквартирных домах и жилых домов, утвержденных Постановлением Правительства РФ от 06.05.2011 года № 354</w:t>
            </w:r>
          </w:p>
          <w:p w:rsidR="007270B5" w:rsidRPr="00FB5504" w:rsidRDefault="007270B5" w:rsidP="00FB550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27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статьи</w:t>
            </w:r>
            <w:proofErr w:type="gramEnd"/>
            <w:r w:rsidRPr="00727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155 ЖК РФ  п</w:t>
            </w:r>
            <w:r w:rsidR="003C4B0B"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лата за жилое помещение и коммунальные услуги вносится ежемесячно до десятого числа месяца, </w:t>
            </w:r>
            <w:r w:rsidRPr="00727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следующего за истекшим месяцем. </w:t>
            </w:r>
            <w:r w:rsidRPr="00FB5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Плата за жилое помещение и коммунальные услуги вносится на основании: </w:t>
            </w:r>
            <w:r w:rsidRPr="00727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B5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</w:t>
            </w:r>
            <w:hyperlink r:id="rId11" w:history="1">
              <w:r w:rsidRPr="007270B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платежных документов</w:t>
              </w:r>
            </w:hyperlink>
            <w:r w:rsidRPr="00727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том числе платежных документов в электронной форме, размещенных в системе), представленных не позднее первого числа месяца, следующего за истекшим месяцем;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27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информации о размере платы за жилое помещение и коммунальные услуги,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 и коммунальные услуги. </w:t>
            </w:r>
          </w:p>
          <w:p w:rsidR="00442538" w:rsidRDefault="00FB5504" w:rsidP="00FB550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</w:t>
            </w:r>
            <w:hyperlink r:id="rId12" w:history="1">
              <w:r w:rsidRPr="00FB550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ставки</w:t>
              </w:r>
            </w:hyperlink>
            <w:r w:rsidRPr="00FB5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рефинансирования Центрального банка Российской Федерации, действующей на день фактической оплаты, от не выплаченной в срок </w:t>
            </w:r>
            <w:proofErr w:type="gramStart"/>
            <w:r w:rsidRPr="00FB5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суммы</w:t>
            </w:r>
            <w:proofErr w:type="gramEnd"/>
            <w:r w:rsidRPr="00FB5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      </w:r>
            <w:proofErr w:type="spellStart"/>
            <w:r w:rsidRPr="00FB5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стотридцатой</w:t>
            </w:r>
            <w:proofErr w:type="spellEnd"/>
            <w:r w:rsidRPr="00FB5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      </w:r>
          </w:p>
          <w:p w:rsidR="005144E5" w:rsidRPr="005144E5" w:rsidRDefault="005144E5" w:rsidP="005144E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Тарифы РСТ Нижегор</w:t>
            </w:r>
            <w:r w:rsidRPr="00514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одской области размещены  в сети интернет на сайте ОАО «ДК Ленинского района» </w:t>
            </w:r>
            <w:r w:rsidRPr="001A0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3" w:tgtFrame="_top" w:history="1">
              <w:r w:rsidRPr="001A0237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www.</w:t>
              </w:r>
            </w:hyperlink>
            <w:hyperlink r:id="rId14" w:tgtFrame="_top" w:history="1">
              <w:r w:rsidRPr="001A0237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 w:eastAsia="ru-RU"/>
                </w:rPr>
                <w:t>len</w:t>
              </w:r>
            </w:hyperlink>
            <w:hyperlink r:id="rId15" w:tgtFrame="_top" w:history="1">
              <w:r w:rsidRPr="001A0237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-</w:t>
              </w:r>
            </w:hyperlink>
            <w:hyperlink r:id="rId16" w:tgtFrame="_top" w:history="1">
              <w:r w:rsidRPr="001A0237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 w:eastAsia="ru-RU"/>
                </w:rPr>
                <w:t>dk</w:t>
              </w:r>
            </w:hyperlink>
            <w:hyperlink r:id="rId17" w:tgtFrame="_top" w:history="1">
              <w:r w:rsidRPr="001A0237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43" w:type="dxa"/>
          </w:tcPr>
          <w:p w:rsidR="00442538" w:rsidRPr="003C4B0B" w:rsidRDefault="00B957B6" w:rsidP="003C4B0B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C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Тарифы</w:t>
            </w:r>
            <w:r w:rsidR="003C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на электрическую энергию</w:t>
            </w:r>
          </w:p>
          <w:p w:rsidR="003C4B0B" w:rsidRPr="003C4B0B" w:rsidRDefault="003C4B0B" w:rsidP="003C4B0B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Andale Sans UI" w:hAnsi="Times New Roman" w:cs="Tahoma"/>
                <w:color w:val="00000A"/>
                <w:sz w:val="16"/>
                <w:szCs w:val="16"/>
                <w:lang w:eastAsia="fa-IR" w:bidi="fa-IR"/>
              </w:rPr>
            </w:pPr>
            <w:r w:rsidRPr="003C4B0B">
              <w:rPr>
                <w:rFonts w:ascii="Times New Roman" w:eastAsia="Andale Sans UI" w:hAnsi="Times New Roman" w:cs="Tahoma"/>
                <w:color w:val="00000A"/>
                <w:sz w:val="16"/>
                <w:szCs w:val="16"/>
                <w:lang w:eastAsia="fa-IR" w:bidi="fa-IR"/>
              </w:rPr>
              <w:t>Решение РСТ Нижегородской области № 53/1 от 18.12.2018г.</w:t>
            </w:r>
          </w:p>
          <w:p w:rsidR="00FB5504" w:rsidRDefault="003C4B0B" w:rsidP="00FB5504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C4B0B">
              <w:rPr>
                <w:rFonts w:ascii="Times New Roman" w:eastAsia="Andale Sans UI" w:hAnsi="Times New Roman" w:cs="Tahoma"/>
                <w:color w:val="00000A"/>
                <w:sz w:val="16"/>
                <w:szCs w:val="16"/>
                <w:lang w:eastAsia="fa-IR" w:bidi="fa-IR"/>
              </w:rPr>
              <w:t>Постановление Правительства РФ от 22 июля 2013г. № 614 «О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РФ по вопросам установления и применения социальной нормы потребления электрической энергии (мощности)».</w:t>
            </w:r>
            <w:r w:rsidR="00FB5504">
              <w:rPr>
                <w:rFonts w:ascii="Times New Roman" w:eastAsia="Andale Sans UI" w:hAnsi="Times New Roman" w:cs="Tahoma"/>
                <w:color w:val="00000A"/>
                <w:sz w:val="16"/>
                <w:szCs w:val="16"/>
                <w:lang w:eastAsia="fa-IR" w:bidi="fa-IR"/>
              </w:rPr>
              <w:t xml:space="preserve"> </w:t>
            </w:r>
            <w:proofErr w:type="spellStart"/>
            <w:r w:rsidR="00B957B6"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Одноставочный</w:t>
            </w:r>
            <w:proofErr w:type="spellEnd"/>
            <w:r w:rsidR="00B957B6"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тариф: 3,64 руб. за 1 кВт*ч. (в пределах социальной нормы потребления).</w:t>
            </w:r>
          </w:p>
          <w:p w:rsidR="00B957B6" w:rsidRPr="00B957B6" w:rsidRDefault="00B957B6" w:rsidP="00FB5504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Одноставочный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тариф</w:t>
            </w:r>
            <w:proofErr w:type="gram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дифференцированный по двум зонам суток: 3,78 руб./кВт*ч (дневная зона) - в пределах социальной нормы потребления,</w:t>
            </w:r>
          </w:p>
          <w:p w:rsidR="00B957B6" w:rsidRPr="00B957B6" w:rsidRDefault="00B957B6" w:rsidP="003C4B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1,85 руб./кВт*</w:t>
            </w:r>
            <w:proofErr w:type="gram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</w:t>
            </w:r>
            <w:proofErr w:type="gram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(ночная зона)- в пределах социальной нормы потребления. </w:t>
            </w:r>
          </w:p>
          <w:p w:rsidR="00B957B6" w:rsidRPr="00B957B6" w:rsidRDefault="00B957B6" w:rsidP="003C4B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Одноставочный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тариф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: </w:t>
            </w:r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6,32</w:t>
            </w:r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руб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.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за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1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кВт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*ч. (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сверх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социальной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нормы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потребления</w:t>
            </w:r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)</w:t>
            </w:r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br/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Одноставочный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тариф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дифференцированный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по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двум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зонам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суток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: </w:t>
            </w:r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7,15</w:t>
            </w:r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руб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./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кВт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*ч (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дневная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зона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) -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сверх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социальной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нормы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потребления</w:t>
            </w:r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3,73</w:t>
            </w:r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руб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./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кВт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*ч (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ночная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зона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)-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сверх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социальной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нормы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потребления. </w:t>
            </w:r>
          </w:p>
          <w:p w:rsidR="00FB5504" w:rsidRDefault="00B957B6" w:rsidP="003C4B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Тарифы для населения, проживающих в домах, оборудованных в установленном порядке стационарными электроплитами:</w:t>
            </w:r>
            <w:proofErr w:type="gram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Одноставочный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тариф: 2,62 руб. за 1 кВт*ч. (в пределах социальной нормы потребления).</w:t>
            </w:r>
          </w:p>
          <w:p w:rsidR="00B957B6" w:rsidRPr="00B957B6" w:rsidRDefault="00B957B6" w:rsidP="003C4B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Одноставочный</w:t>
            </w:r>
            <w:proofErr w:type="spell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тариф</w:t>
            </w:r>
            <w:proofErr w:type="gram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дифференцированный по двум зонам суток: 2,67 руб./кВт*ч (дневная зона) - в пределах социальной нормы потребления,</w:t>
            </w:r>
          </w:p>
          <w:p w:rsidR="00B957B6" w:rsidRPr="00B957B6" w:rsidRDefault="00B957B6" w:rsidP="003C4B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1,31 руб./кВт*</w:t>
            </w:r>
            <w:proofErr w:type="gramStart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</w:t>
            </w:r>
            <w:proofErr w:type="gramEnd"/>
            <w:r w:rsidRPr="00B957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(ночная зона)- в пределах социальной нормы потребления.</w:t>
            </w:r>
          </w:p>
          <w:p w:rsidR="00B957B6" w:rsidRPr="003C4B0B" w:rsidRDefault="00B957B6" w:rsidP="003C4B0B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Одноставочный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тариф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: </w:t>
            </w:r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4,48</w:t>
            </w:r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руб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.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за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1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кВт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*ч. (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сверх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социальной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нормы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потребления</w:t>
            </w:r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)</w:t>
            </w:r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br/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Одноставочный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тариф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дифференцированный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по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двум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зонам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суток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: </w:t>
            </w:r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5,15</w:t>
            </w:r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руб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./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кВт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*ч (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дневная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зона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) -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сверх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социальной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нормы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потребления</w:t>
            </w:r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2,69</w:t>
            </w:r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руб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./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кВт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*ч (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ночная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зона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)-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сверх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социальной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val="de-DE" w:eastAsia="ar-SA"/>
              </w:rPr>
              <w:t>нормы</w:t>
            </w:r>
            <w:proofErr w:type="spellEnd"/>
            <w:r w:rsidRPr="003C4B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потребления.</w:t>
            </w:r>
          </w:p>
          <w:p w:rsidR="00B957B6" w:rsidRDefault="00B957B6" w:rsidP="001A0237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22A54" w:rsidTr="00D80CAB">
        <w:tc>
          <w:tcPr>
            <w:tcW w:w="10774" w:type="dxa"/>
            <w:gridSpan w:val="2"/>
          </w:tcPr>
          <w:p w:rsidR="00D22A54" w:rsidRPr="00B75FBE" w:rsidRDefault="00D22A54" w:rsidP="00D22A54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B75FBE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Информация об обязанностях потребителя</w:t>
            </w:r>
          </w:p>
          <w:p w:rsidR="00D22A54" w:rsidRPr="00B75FBE" w:rsidRDefault="00D22A54" w:rsidP="00D22A54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Потребитель обязан: </w:t>
            </w:r>
            <w:r w:rsidRPr="00B75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исполнителя или в иную службу, указанную исполнителем, а при наличии возможности - принимать все меры по устранению таких неисправностей, пожара и аварий;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5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обнаружении неисправностей, повреждений коллективного (общедомового), индивидуального, общего (квартирного), комнатного прибора учета или распределителей, нарушения целостности их пломб немедленно сообщать об этом в аварийно-диспетчерскую службу исполнителя;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5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использовать коллективные (общедомовые), индивидуальные, общие (квартирные), комнатные приборы учета, распределители утвержденного типа, соответствующие требованиям </w:t>
            </w:r>
            <w:hyperlink r:id="rId18" w:history="1">
              <w:r w:rsidRPr="00B75FB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законодательства</w:t>
              </w:r>
            </w:hyperlink>
            <w:r w:rsidRPr="00B75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B75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5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5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коллективные (общедомовые) приборы учета, сохранять установленные исполнителем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энергии, холодной воды и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5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допускать представителей исполнителя (в том числе работников аварийных служб),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время</w:t>
            </w:r>
            <w:r w:rsidRPr="00B75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 мере необходимости, а для ликвидации аварий - в любое время;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5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5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допускать исполнителя в занимаемое жилое помещение или домовладение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согласованное, время, но не чаще 1 раза в 3 месяца;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5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5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5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(освещение, приготовление пищи, отопление, подогрев воды, приготовление кормов для скота, полив и т.д.), видов и количества 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 на</w:t>
            </w:r>
            <w:proofErr w:type="gramEnd"/>
            <w:r w:rsidRPr="00B75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полив земельного участка, а также мощности применяемых устройств, с помощью которых осуществляется потребление коммунальных ресурсов, а если такие данные были указаны в договоре, содержащем положения о предоставлении коммунальных услуг, то уведомлять исполнителя об их изменении в течение 10 рабочих дней со дня наступления указанных изменений;</w:t>
            </w:r>
          </w:p>
          <w:p w:rsidR="00D22A54" w:rsidRDefault="00D22A54" w:rsidP="00D22A54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Потребитель не вправе </w:t>
            </w:r>
            <w:r w:rsidRPr="00B75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D22A54" w:rsidRPr="00D22A54" w:rsidRDefault="00D22A54" w:rsidP="00D22A54">
      <w:pPr>
        <w:spacing w:after="0" w:line="0" w:lineRule="atLeast"/>
        <w:ind w:left="-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1A02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Информация об управляющей организации</w:t>
      </w:r>
    </w:p>
    <w:p w:rsidR="00D22A54" w:rsidRDefault="00D22A54" w:rsidP="00D22A54">
      <w:pPr>
        <w:spacing w:after="0" w:line="0" w:lineRule="atLeast"/>
        <w:ind w:left="-57" w:firstLine="765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2A54" w:rsidRPr="00D22A54" w:rsidRDefault="00D22A54" w:rsidP="00D22A54">
      <w:pPr>
        <w:spacing w:after="0" w:line="0" w:lineRule="atLeast"/>
        <w:ind w:left="-57" w:firstLine="76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A0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Открытое акционерное общество </w:t>
      </w:r>
    </w:p>
    <w:p w:rsidR="00D22A54" w:rsidRDefault="00D22A54" w:rsidP="00D22A54">
      <w:pPr>
        <w:spacing w:after="0" w:line="0" w:lineRule="atLeast"/>
        <w:ind w:left="-57" w:firstLine="76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A0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proofErr w:type="spellStart"/>
      <w:r w:rsidRPr="001A0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Домоуправляющая</w:t>
      </w:r>
      <w:proofErr w:type="spellEnd"/>
      <w:r w:rsidRPr="001A0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Компания Ленинского района»</w:t>
      </w:r>
    </w:p>
    <w:p w:rsidR="00D22A54" w:rsidRPr="001A0237" w:rsidRDefault="00D22A54" w:rsidP="00D22A54">
      <w:pPr>
        <w:spacing w:after="0" w:line="0" w:lineRule="atLeast"/>
        <w:ind w:left="-57" w:firstLine="765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</w:pPr>
    </w:p>
    <w:p w:rsidR="00D22A54" w:rsidRDefault="00D22A54" w:rsidP="00D22A54">
      <w:pPr>
        <w:spacing w:after="0" w:line="0" w:lineRule="atLeast"/>
        <w:ind w:left="-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A02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Генеральный директор: </w:t>
      </w:r>
      <w:proofErr w:type="spellStart"/>
      <w:r w:rsidRPr="001A0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Базякин</w:t>
      </w:r>
      <w:proofErr w:type="spellEnd"/>
      <w:r w:rsidRPr="001A0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Алексей Алексеевич</w:t>
      </w:r>
    </w:p>
    <w:p w:rsidR="00D22A54" w:rsidRPr="001A0237" w:rsidRDefault="00D22A54" w:rsidP="00D22A54">
      <w:pPr>
        <w:spacing w:after="0" w:line="0" w:lineRule="atLeast"/>
        <w:ind w:left="-5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2A54" w:rsidRDefault="00D22A54" w:rsidP="00D22A54">
      <w:pPr>
        <w:spacing w:after="0" w:line="0" w:lineRule="atLeast"/>
        <w:ind w:left="-5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02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Основной государственный регистрационный номер </w:t>
      </w:r>
      <w:r w:rsidRPr="001A0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1055233099283</w:t>
      </w:r>
      <w:r w:rsidRPr="001A02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присвоен 28.12.2005г. ИФНС по Ленинскому району </w:t>
      </w:r>
      <w:proofErr w:type="spellStart"/>
      <w:r w:rsidRPr="001A02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г.Н.Новгорода</w:t>
      </w:r>
      <w:proofErr w:type="spellEnd"/>
      <w:r w:rsidRPr="001A02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22A54" w:rsidRPr="00D22A54" w:rsidRDefault="00D22A54" w:rsidP="00D22A54">
      <w:pPr>
        <w:spacing w:after="0" w:line="0" w:lineRule="atLeast"/>
        <w:ind w:left="-5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22A54" w:rsidRDefault="00D22A54" w:rsidP="00D22A54">
      <w:pPr>
        <w:spacing w:after="0" w:line="0" w:lineRule="atLeast"/>
        <w:ind w:left="-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2A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1A02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дрес: </w:t>
      </w:r>
      <w:r w:rsidRPr="001A0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603073,</w:t>
      </w:r>
      <w:r w:rsidRPr="00D22A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1A0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г.Н</w:t>
      </w:r>
      <w:r w:rsidRPr="00D22A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1A0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Новгород</w:t>
      </w:r>
      <w:proofErr w:type="spellEnd"/>
      <w:r w:rsidRPr="001A0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proofErr w:type="spellStart"/>
      <w:r w:rsidRPr="001A0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ул</w:t>
      </w:r>
      <w:proofErr w:type="gramStart"/>
      <w:r w:rsidRPr="001A0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.Т</w:t>
      </w:r>
      <w:proofErr w:type="gramEnd"/>
      <w:r w:rsidRPr="001A0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аганская</w:t>
      </w:r>
      <w:proofErr w:type="spellEnd"/>
      <w:r w:rsidRPr="001A02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д.10/1</w:t>
      </w:r>
    </w:p>
    <w:p w:rsidR="00D22A54" w:rsidRPr="001A0237" w:rsidRDefault="00D22A54" w:rsidP="00D22A54">
      <w:pPr>
        <w:spacing w:after="0" w:line="0" w:lineRule="atLeast"/>
        <w:ind w:left="-5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</w:pPr>
    </w:p>
    <w:p w:rsidR="00D22A54" w:rsidRPr="00D22A54" w:rsidRDefault="00D22A54" w:rsidP="00D22A54">
      <w:pPr>
        <w:spacing w:line="0" w:lineRule="atLeast"/>
        <w:ind w:left="-5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2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Официальный </w:t>
      </w:r>
      <w:r w:rsidRPr="001A02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сайт: </w:t>
      </w:r>
      <w:hyperlink r:id="rId19" w:tgtFrame="_top" w:history="1">
        <w:r w:rsidRPr="001A0237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www.</w:t>
        </w:r>
      </w:hyperlink>
      <w:hyperlink r:id="rId20" w:tgtFrame="_top" w:history="1">
        <w:r w:rsidRPr="001A0237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len</w:t>
        </w:r>
      </w:hyperlink>
      <w:hyperlink r:id="rId21" w:tgtFrame="_top" w:history="1">
        <w:r w:rsidRPr="001A0237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-</w:t>
        </w:r>
      </w:hyperlink>
      <w:hyperlink r:id="rId22" w:tgtFrame="_top" w:history="1">
        <w:r w:rsidRPr="001A0237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dk</w:t>
        </w:r>
      </w:hyperlink>
      <w:hyperlink r:id="rId23" w:tgtFrame="_top" w:history="1">
        <w:r w:rsidRPr="001A0237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.ru</w:t>
        </w:r>
      </w:hyperlink>
      <w:r w:rsidRPr="001A023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D22A54" w:rsidRDefault="00D22A54" w:rsidP="00D22A54">
      <w:pPr>
        <w:spacing w:after="0" w:line="0" w:lineRule="atLeast"/>
        <w:ind w:left="-5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22A54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1A0237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</w:t>
      </w:r>
      <w:proofErr w:type="gramEnd"/>
      <w:r w:rsidRPr="001A02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котором осуществляется раскрытие информации: </w:t>
      </w:r>
      <w:hyperlink r:id="rId24" w:history="1">
        <w:r w:rsidRPr="00EA7A72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https://dom.gosuslugi.ru/</w:t>
        </w:r>
      </w:hyperlink>
    </w:p>
    <w:p w:rsidR="00D22A54" w:rsidRPr="001A0237" w:rsidRDefault="00D22A54" w:rsidP="00D22A54">
      <w:pPr>
        <w:spacing w:after="0" w:line="0" w:lineRule="atLeast"/>
        <w:ind w:left="-5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2A54" w:rsidRPr="001A0237" w:rsidRDefault="00D22A54" w:rsidP="00D22A54">
      <w:pPr>
        <w:spacing w:after="0" w:line="0" w:lineRule="atLeast"/>
        <w:ind w:left="-5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</w:pPr>
      <w:r w:rsidRPr="001A02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Режим работы: ежедневно с 8:00 до 17:00 (пятница до 16:00), кроме субботы и воскресенья; перерыв на обед: с 12:00 до 12:48</w:t>
      </w:r>
    </w:p>
    <w:p w:rsidR="00D22A54" w:rsidRDefault="00D22A54" w:rsidP="00D22A54">
      <w:pPr>
        <w:spacing w:line="0" w:lineRule="atLeast"/>
        <w:ind w:left="-108" w:right="-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A02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Контактный многоканальный телефон</w:t>
      </w:r>
      <w:r w:rsidRPr="001A023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Pr="00D22A5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1A02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(831) 2-622-622 (круглосуточно)</w:t>
      </w:r>
    </w:p>
    <w:p w:rsidR="00D22A54" w:rsidRPr="00D22A54" w:rsidRDefault="00D22A54" w:rsidP="00D22A54">
      <w:pPr>
        <w:spacing w:line="0" w:lineRule="atLeast"/>
        <w:ind w:left="-108" w:right="-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D22A54" w:rsidRPr="00D22A54" w:rsidRDefault="00D22A54" w:rsidP="00D22A54">
      <w:pPr>
        <w:ind w:left="-108" w:right="-142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proofErr w:type="gramStart"/>
      <w:r w:rsidRPr="001A023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Единые центры по обслуживанию населения (прием заявлений, паспортист, бухгалтер по расчетам):</w:t>
      </w:r>
      <w:r w:rsidRPr="00D22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1A023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ул. Таганская, д. 10/1; ежедневно, без обеда, кроме субботы и воскресенья, с 8-00 до 18-00.</w:t>
      </w:r>
      <w:r w:rsidRPr="00D22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1A023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ул. Радио, д. 2/2; ежедневно, без обеда, кроме субботы и воскресенья, с 8-00 до 18-00.</w:t>
      </w:r>
      <w:r w:rsidRPr="00D22A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1A023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пр.</w:t>
      </w:r>
      <w:proofErr w:type="gramEnd"/>
      <w:r w:rsidRPr="001A023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Ленина, д. 22в, ежедневно, без обеда, кроме субботы и воскресенья, с 8-00 до 18-00</w:t>
      </w:r>
    </w:p>
    <w:p w:rsidR="00EF4D30" w:rsidRPr="00D22A54" w:rsidRDefault="00EF4D30" w:rsidP="00D22A54">
      <w:pPr>
        <w:jc w:val="center"/>
        <w:rPr>
          <w:sz w:val="32"/>
          <w:szCs w:val="32"/>
        </w:rPr>
      </w:pPr>
    </w:p>
    <w:sectPr w:rsidR="00EF4D30" w:rsidRPr="00D22A54" w:rsidSect="00D22A54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6E"/>
    <w:rsid w:val="001A0237"/>
    <w:rsid w:val="003C4B0B"/>
    <w:rsid w:val="00442538"/>
    <w:rsid w:val="004D24D5"/>
    <w:rsid w:val="005144E5"/>
    <w:rsid w:val="007270B5"/>
    <w:rsid w:val="00AA3A14"/>
    <w:rsid w:val="00B75FBE"/>
    <w:rsid w:val="00B957B6"/>
    <w:rsid w:val="00CD56BC"/>
    <w:rsid w:val="00D22A54"/>
    <w:rsid w:val="00E7116E"/>
    <w:rsid w:val="00EF4D30"/>
    <w:rsid w:val="00F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2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2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9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2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3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4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0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-dk.ru/" TargetMode="External"/><Relationship Id="rId13" Type="http://schemas.openxmlformats.org/officeDocument/2006/relationships/hyperlink" Target="http://www.len-dk.ru/" TargetMode="External"/><Relationship Id="rId18" Type="http://schemas.openxmlformats.org/officeDocument/2006/relationships/hyperlink" Target="https://login.consultant.ru/link/?rnd=821C4F7D165CB78009B03C42C7CB3BB6&amp;req=doc&amp;base=LAW&amp;n=182748&amp;dst=100098&amp;fld=134&amp;date=14.03.201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len-dk.ru/" TargetMode="External"/><Relationship Id="rId7" Type="http://schemas.openxmlformats.org/officeDocument/2006/relationships/hyperlink" Target="http://www.len-dk.ru/" TargetMode="External"/><Relationship Id="rId12" Type="http://schemas.openxmlformats.org/officeDocument/2006/relationships/hyperlink" Target="https://login.consultant.ru/link/?rnd=821C4F7D165CB78009B03C42C7CB3BB6&amp;req=doc&amp;base=LAW&amp;n=12453&amp;dst=100002&amp;fld=134&amp;date=14.03.2019" TargetMode="External"/><Relationship Id="rId17" Type="http://schemas.openxmlformats.org/officeDocument/2006/relationships/hyperlink" Target="http://www.len-dk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n-dk.ru/" TargetMode="External"/><Relationship Id="rId20" Type="http://schemas.openxmlformats.org/officeDocument/2006/relationships/hyperlink" Target="http://www.len-d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en-dk.ru/" TargetMode="External"/><Relationship Id="rId11" Type="http://schemas.openxmlformats.org/officeDocument/2006/relationships/hyperlink" Target="https://login.consultant.ru/link/?rnd=821C4F7D165CB78009B03C42C7CB3BB6&amp;req=doc&amp;base=LAW&amp;n=297915&amp;dst=100012&amp;fld=134&amp;date=14.03.2019" TargetMode="External"/><Relationship Id="rId24" Type="http://schemas.openxmlformats.org/officeDocument/2006/relationships/hyperlink" Target="https://dom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n-dk.ru/" TargetMode="External"/><Relationship Id="rId23" Type="http://schemas.openxmlformats.org/officeDocument/2006/relationships/hyperlink" Target="http://www.len-dk.ru/" TargetMode="External"/><Relationship Id="rId10" Type="http://schemas.openxmlformats.org/officeDocument/2006/relationships/hyperlink" Target="http://www.len-dk.ru/" TargetMode="External"/><Relationship Id="rId19" Type="http://schemas.openxmlformats.org/officeDocument/2006/relationships/hyperlink" Target="http://www.len-d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-dk.ru/" TargetMode="External"/><Relationship Id="rId14" Type="http://schemas.openxmlformats.org/officeDocument/2006/relationships/hyperlink" Target="http://www.len-dk.ru/" TargetMode="External"/><Relationship Id="rId22" Type="http://schemas.openxmlformats.org/officeDocument/2006/relationships/hyperlink" Target="http://www.len-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AA52-460E-4ACF-B309-E258A7E9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Анатольевна</dc:creator>
  <cp:lastModifiedBy>Архипова Наталья Анатольевна</cp:lastModifiedBy>
  <cp:revision>2</cp:revision>
  <cp:lastPrinted>2019-03-14T08:45:00Z</cp:lastPrinted>
  <dcterms:created xsi:type="dcterms:W3CDTF">2019-03-14T08:53:00Z</dcterms:created>
  <dcterms:modified xsi:type="dcterms:W3CDTF">2019-03-14T08:53:00Z</dcterms:modified>
</cp:coreProperties>
</file>